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DAA0" w14:textId="77777777" w:rsidR="00D71A81" w:rsidRDefault="00D71A81"/>
    <w:p w14:paraId="47E5DA21" w14:textId="77777777" w:rsidR="0081070B" w:rsidRPr="004C5E5E" w:rsidRDefault="0081070B" w:rsidP="0081070B">
      <w:pPr>
        <w:tabs>
          <w:tab w:val="left" w:pos="1300"/>
        </w:tabs>
        <w:rPr>
          <w:b/>
          <w:sz w:val="24"/>
          <w:szCs w:val="24"/>
        </w:rPr>
      </w:pPr>
      <w:r w:rsidRPr="004C5E5E">
        <w:rPr>
          <w:b/>
          <w:sz w:val="24"/>
          <w:szCs w:val="24"/>
        </w:rPr>
        <w:t xml:space="preserve">Present: </w:t>
      </w:r>
      <w:r w:rsidRPr="004C5E5E">
        <w:rPr>
          <w:b/>
          <w:sz w:val="24"/>
          <w:szCs w:val="24"/>
        </w:rPr>
        <w:tab/>
      </w:r>
    </w:p>
    <w:tbl>
      <w:tblPr>
        <w:tblStyle w:val="TableGrid"/>
        <w:tblW w:w="9215" w:type="dxa"/>
        <w:tblLook w:val="04A0" w:firstRow="1" w:lastRow="0" w:firstColumn="1" w:lastColumn="0" w:noHBand="0" w:noVBand="1"/>
      </w:tblPr>
      <w:tblGrid>
        <w:gridCol w:w="4604"/>
        <w:gridCol w:w="4611"/>
      </w:tblGrid>
      <w:tr w:rsidR="0081070B" w:rsidRPr="00366647" w14:paraId="67860ACE" w14:textId="77777777" w:rsidTr="00FA226E">
        <w:trPr>
          <w:trHeight w:val="580"/>
        </w:trPr>
        <w:tc>
          <w:tcPr>
            <w:tcW w:w="4604" w:type="dxa"/>
          </w:tcPr>
          <w:p w14:paraId="57EE120F" w14:textId="77777777" w:rsidR="0081070B" w:rsidRPr="00366647" w:rsidRDefault="0081070B" w:rsidP="00297BF2">
            <w:pPr>
              <w:tabs>
                <w:tab w:val="left" w:pos="1080"/>
              </w:tabs>
              <w:spacing w:before="240"/>
              <w:ind w:right="340"/>
              <w:rPr>
                <w:sz w:val="24"/>
                <w:szCs w:val="24"/>
              </w:rPr>
            </w:pPr>
            <w:r>
              <w:rPr>
                <w:sz w:val="24"/>
                <w:szCs w:val="24"/>
              </w:rPr>
              <w:t>Sultana Hussain</w:t>
            </w:r>
          </w:p>
        </w:tc>
        <w:tc>
          <w:tcPr>
            <w:tcW w:w="4611" w:type="dxa"/>
          </w:tcPr>
          <w:p w14:paraId="63379CC5" w14:textId="77777777" w:rsidR="0081070B" w:rsidRPr="00366647" w:rsidRDefault="0081070B" w:rsidP="00297BF2">
            <w:pPr>
              <w:spacing w:before="240"/>
              <w:ind w:right="340"/>
              <w:rPr>
                <w:sz w:val="24"/>
                <w:szCs w:val="24"/>
              </w:rPr>
            </w:pPr>
            <w:r w:rsidRPr="00366647">
              <w:rPr>
                <w:sz w:val="24"/>
                <w:szCs w:val="24"/>
              </w:rPr>
              <w:t>Shamraze Zeb (PM)</w:t>
            </w:r>
          </w:p>
        </w:tc>
      </w:tr>
      <w:tr w:rsidR="0081070B" w:rsidRPr="00366647" w14:paraId="410A3302" w14:textId="77777777" w:rsidTr="00FA226E">
        <w:trPr>
          <w:trHeight w:val="553"/>
        </w:trPr>
        <w:tc>
          <w:tcPr>
            <w:tcW w:w="4604" w:type="dxa"/>
          </w:tcPr>
          <w:p w14:paraId="1C59677D" w14:textId="77777777" w:rsidR="0081070B" w:rsidRPr="00366647" w:rsidRDefault="0081070B" w:rsidP="00297BF2">
            <w:pPr>
              <w:spacing w:before="240"/>
              <w:ind w:right="340"/>
              <w:rPr>
                <w:sz w:val="24"/>
                <w:szCs w:val="24"/>
              </w:rPr>
            </w:pPr>
            <w:r>
              <w:rPr>
                <w:sz w:val="24"/>
                <w:szCs w:val="24"/>
              </w:rPr>
              <w:t>Dr H Lodhi</w:t>
            </w:r>
          </w:p>
        </w:tc>
        <w:tc>
          <w:tcPr>
            <w:tcW w:w="4611" w:type="dxa"/>
          </w:tcPr>
          <w:p w14:paraId="2CE3FA68" w14:textId="77777777" w:rsidR="0081070B" w:rsidRPr="00366647" w:rsidRDefault="0081070B" w:rsidP="00297BF2">
            <w:pPr>
              <w:spacing w:before="240"/>
              <w:ind w:right="340"/>
              <w:rPr>
                <w:sz w:val="24"/>
                <w:szCs w:val="24"/>
              </w:rPr>
            </w:pPr>
            <w:r>
              <w:rPr>
                <w:sz w:val="24"/>
                <w:szCs w:val="24"/>
              </w:rPr>
              <w:t>Atiyya Lorgat</w:t>
            </w:r>
          </w:p>
        </w:tc>
      </w:tr>
      <w:tr w:rsidR="0081070B" w:rsidRPr="00366647" w14:paraId="2590A42B" w14:textId="77777777" w:rsidTr="00FA226E">
        <w:trPr>
          <w:trHeight w:val="576"/>
        </w:trPr>
        <w:tc>
          <w:tcPr>
            <w:tcW w:w="4604" w:type="dxa"/>
          </w:tcPr>
          <w:p w14:paraId="3F53BBA7" w14:textId="77777777" w:rsidR="0081070B" w:rsidRPr="00366647" w:rsidRDefault="00FA226E" w:rsidP="00297BF2">
            <w:pPr>
              <w:tabs>
                <w:tab w:val="left" w:pos="2960"/>
              </w:tabs>
              <w:spacing w:before="240"/>
              <w:ind w:right="340"/>
              <w:rPr>
                <w:sz w:val="24"/>
                <w:szCs w:val="24"/>
              </w:rPr>
            </w:pPr>
            <w:r>
              <w:rPr>
                <w:sz w:val="24"/>
                <w:szCs w:val="24"/>
              </w:rPr>
              <w:t>3068</w:t>
            </w:r>
          </w:p>
        </w:tc>
        <w:tc>
          <w:tcPr>
            <w:tcW w:w="4611" w:type="dxa"/>
          </w:tcPr>
          <w:p w14:paraId="0A52CD0A" w14:textId="77777777" w:rsidR="0081070B" w:rsidRPr="00366647" w:rsidRDefault="00FA226E" w:rsidP="00297BF2">
            <w:pPr>
              <w:spacing w:before="240"/>
              <w:ind w:right="340"/>
              <w:rPr>
                <w:sz w:val="24"/>
                <w:szCs w:val="24"/>
              </w:rPr>
            </w:pPr>
            <w:r>
              <w:rPr>
                <w:sz w:val="24"/>
                <w:szCs w:val="24"/>
              </w:rPr>
              <w:t>2760</w:t>
            </w:r>
          </w:p>
        </w:tc>
      </w:tr>
      <w:tr w:rsidR="0081070B" w:rsidRPr="00366647" w14:paraId="65F142A7" w14:textId="77777777" w:rsidTr="00FA226E">
        <w:trPr>
          <w:trHeight w:val="553"/>
        </w:trPr>
        <w:tc>
          <w:tcPr>
            <w:tcW w:w="4604" w:type="dxa"/>
          </w:tcPr>
          <w:p w14:paraId="38F6CD8E" w14:textId="77777777" w:rsidR="0081070B" w:rsidRDefault="00FA226E" w:rsidP="00297BF2">
            <w:pPr>
              <w:tabs>
                <w:tab w:val="left" w:pos="1185"/>
              </w:tabs>
              <w:spacing w:before="240"/>
              <w:ind w:right="340"/>
              <w:rPr>
                <w:sz w:val="24"/>
                <w:szCs w:val="24"/>
              </w:rPr>
            </w:pPr>
            <w:r>
              <w:rPr>
                <w:sz w:val="24"/>
                <w:szCs w:val="24"/>
              </w:rPr>
              <w:t>6906</w:t>
            </w:r>
          </w:p>
        </w:tc>
        <w:tc>
          <w:tcPr>
            <w:tcW w:w="4611" w:type="dxa"/>
          </w:tcPr>
          <w:p w14:paraId="6F388272" w14:textId="77777777" w:rsidR="0081070B" w:rsidRPr="00366647" w:rsidRDefault="00FA226E" w:rsidP="00297BF2">
            <w:pPr>
              <w:spacing w:before="240"/>
              <w:ind w:right="340"/>
              <w:rPr>
                <w:sz w:val="24"/>
                <w:szCs w:val="24"/>
              </w:rPr>
            </w:pPr>
            <w:r>
              <w:rPr>
                <w:sz w:val="24"/>
                <w:szCs w:val="24"/>
              </w:rPr>
              <w:t>5072</w:t>
            </w:r>
          </w:p>
        </w:tc>
      </w:tr>
      <w:tr w:rsidR="0081070B" w:rsidRPr="00366647" w14:paraId="034BDA8B" w14:textId="77777777" w:rsidTr="00FA226E">
        <w:trPr>
          <w:trHeight w:val="576"/>
        </w:trPr>
        <w:tc>
          <w:tcPr>
            <w:tcW w:w="4604" w:type="dxa"/>
          </w:tcPr>
          <w:p w14:paraId="7396E897" w14:textId="77777777" w:rsidR="0081070B" w:rsidRDefault="0081070B" w:rsidP="00297BF2">
            <w:pPr>
              <w:tabs>
                <w:tab w:val="left" w:pos="1185"/>
              </w:tabs>
              <w:spacing w:before="240"/>
              <w:ind w:right="340"/>
              <w:rPr>
                <w:sz w:val="24"/>
                <w:szCs w:val="24"/>
              </w:rPr>
            </w:pPr>
          </w:p>
        </w:tc>
        <w:tc>
          <w:tcPr>
            <w:tcW w:w="4611" w:type="dxa"/>
          </w:tcPr>
          <w:p w14:paraId="7F65E695" w14:textId="77777777" w:rsidR="0081070B" w:rsidRDefault="0081070B" w:rsidP="00297BF2">
            <w:pPr>
              <w:spacing w:before="240"/>
              <w:ind w:right="340"/>
              <w:rPr>
                <w:sz w:val="24"/>
                <w:szCs w:val="24"/>
              </w:rPr>
            </w:pPr>
          </w:p>
        </w:tc>
      </w:tr>
    </w:tbl>
    <w:p w14:paraId="100BB614" w14:textId="77777777" w:rsidR="0081070B" w:rsidRPr="00366647" w:rsidRDefault="0081070B" w:rsidP="0081070B">
      <w:pPr>
        <w:spacing w:before="120"/>
        <w:rPr>
          <w:sz w:val="24"/>
          <w:szCs w:val="24"/>
        </w:rPr>
      </w:pPr>
    </w:p>
    <w:p w14:paraId="2C54DDDC" w14:textId="77777777" w:rsidR="0081070B" w:rsidRPr="00366647" w:rsidRDefault="0081070B" w:rsidP="0081070B">
      <w:pPr>
        <w:rPr>
          <w:b/>
          <w:sz w:val="24"/>
          <w:szCs w:val="24"/>
          <w:u w:val="single"/>
        </w:rPr>
      </w:pPr>
      <w:r w:rsidRPr="00366647">
        <w:rPr>
          <w:b/>
          <w:sz w:val="24"/>
          <w:szCs w:val="24"/>
          <w:u w:val="single"/>
        </w:rPr>
        <w:t xml:space="preserve">Apologies: </w:t>
      </w:r>
    </w:p>
    <w:tbl>
      <w:tblPr>
        <w:tblStyle w:val="TableGrid"/>
        <w:tblW w:w="9242" w:type="dxa"/>
        <w:tblLook w:val="04A0" w:firstRow="1" w:lastRow="0" w:firstColumn="1" w:lastColumn="0" w:noHBand="0" w:noVBand="1"/>
      </w:tblPr>
      <w:tblGrid>
        <w:gridCol w:w="4621"/>
        <w:gridCol w:w="4621"/>
      </w:tblGrid>
      <w:tr w:rsidR="0081070B" w:rsidRPr="00366647" w14:paraId="6B1F8F3A" w14:textId="77777777" w:rsidTr="00297BF2">
        <w:trPr>
          <w:trHeight w:val="558"/>
        </w:trPr>
        <w:tc>
          <w:tcPr>
            <w:tcW w:w="4621" w:type="dxa"/>
          </w:tcPr>
          <w:p w14:paraId="4ECFFB11" w14:textId="77777777" w:rsidR="0081070B" w:rsidRPr="00366647" w:rsidRDefault="00FA226E" w:rsidP="00297BF2">
            <w:pPr>
              <w:spacing w:before="240"/>
              <w:ind w:right="340"/>
              <w:rPr>
                <w:sz w:val="24"/>
                <w:szCs w:val="24"/>
              </w:rPr>
            </w:pPr>
            <w:r>
              <w:rPr>
                <w:sz w:val="24"/>
                <w:szCs w:val="24"/>
              </w:rPr>
              <w:t>2692</w:t>
            </w:r>
          </w:p>
        </w:tc>
        <w:tc>
          <w:tcPr>
            <w:tcW w:w="4621" w:type="dxa"/>
          </w:tcPr>
          <w:p w14:paraId="1BDF9338" w14:textId="77777777" w:rsidR="0081070B" w:rsidRPr="00366647" w:rsidRDefault="0081070B" w:rsidP="00297BF2">
            <w:pPr>
              <w:spacing w:before="240"/>
              <w:ind w:left="340" w:right="340"/>
              <w:rPr>
                <w:sz w:val="24"/>
                <w:szCs w:val="24"/>
              </w:rPr>
            </w:pPr>
          </w:p>
        </w:tc>
      </w:tr>
      <w:tr w:rsidR="0081070B" w:rsidRPr="00366647" w14:paraId="3A4041FB" w14:textId="77777777" w:rsidTr="00297BF2">
        <w:trPr>
          <w:trHeight w:val="558"/>
        </w:trPr>
        <w:tc>
          <w:tcPr>
            <w:tcW w:w="4621" w:type="dxa"/>
          </w:tcPr>
          <w:p w14:paraId="34C693A4" w14:textId="77777777" w:rsidR="0081070B" w:rsidRPr="00366647" w:rsidRDefault="0081070B" w:rsidP="00297BF2">
            <w:pPr>
              <w:spacing w:before="240"/>
              <w:ind w:right="340"/>
              <w:rPr>
                <w:sz w:val="24"/>
                <w:szCs w:val="24"/>
              </w:rPr>
            </w:pPr>
          </w:p>
        </w:tc>
        <w:tc>
          <w:tcPr>
            <w:tcW w:w="4621" w:type="dxa"/>
          </w:tcPr>
          <w:p w14:paraId="411ABFE3" w14:textId="77777777" w:rsidR="0081070B" w:rsidRPr="00366647" w:rsidRDefault="0081070B" w:rsidP="00297BF2">
            <w:pPr>
              <w:spacing w:before="240"/>
              <w:ind w:left="340" w:right="340"/>
              <w:rPr>
                <w:sz w:val="24"/>
                <w:szCs w:val="24"/>
              </w:rPr>
            </w:pPr>
          </w:p>
        </w:tc>
      </w:tr>
    </w:tbl>
    <w:p w14:paraId="4E2FFDD8" w14:textId="77777777" w:rsidR="00D71A81" w:rsidRDefault="00D71A81">
      <w:pPr>
        <w:rPr>
          <w:b/>
          <w:sz w:val="28"/>
          <w:szCs w:val="28"/>
        </w:rPr>
      </w:pPr>
    </w:p>
    <w:p w14:paraId="222A2222" w14:textId="77777777" w:rsidR="0081070B" w:rsidRPr="00104A2E" w:rsidRDefault="0081070B" w:rsidP="007170E7">
      <w:pPr>
        <w:jc w:val="both"/>
        <w:rPr>
          <w:b/>
          <w:sz w:val="24"/>
          <w:szCs w:val="24"/>
        </w:rPr>
      </w:pPr>
      <w:r w:rsidRPr="00104A2E">
        <w:rPr>
          <w:b/>
          <w:sz w:val="24"/>
          <w:szCs w:val="24"/>
        </w:rPr>
        <w:t xml:space="preserve">We have arranged this PPG meeting for the sole purpose of discussing the patient surgery and actions for Ambar Medical Centre – </w:t>
      </w:r>
      <w:r>
        <w:rPr>
          <w:b/>
          <w:sz w:val="24"/>
          <w:szCs w:val="24"/>
        </w:rPr>
        <w:t>the c</w:t>
      </w:r>
      <w:r w:rsidRPr="00104A2E">
        <w:rPr>
          <w:b/>
          <w:sz w:val="24"/>
          <w:szCs w:val="24"/>
        </w:rPr>
        <w:t xml:space="preserve">opy of results are provided. </w:t>
      </w:r>
    </w:p>
    <w:p w14:paraId="456C43F3" w14:textId="77777777" w:rsidR="00544410" w:rsidRDefault="0081070B" w:rsidP="007170E7">
      <w:pPr>
        <w:jc w:val="both"/>
        <w:rPr>
          <w:b/>
          <w:sz w:val="24"/>
          <w:szCs w:val="24"/>
        </w:rPr>
      </w:pPr>
      <w:r w:rsidRPr="00104A2E">
        <w:rPr>
          <w:b/>
          <w:sz w:val="24"/>
          <w:szCs w:val="24"/>
        </w:rPr>
        <w:t xml:space="preserve">We discussed action plan which has been drafted by Practice Manager. Each section </w:t>
      </w:r>
      <w:r>
        <w:rPr>
          <w:b/>
          <w:sz w:val="24"/>
          <w:szCs w:val="24"/>
        </w:rPr>
        <w:t xml:space="preserve">has been </w:t>
      </w:r>
      <w:r w:rsidRPr="00104A2E">
        <w:rPr>
          <w:b/>
          <w:sz w:val="24"/>
          <w:szCs w:val="24"/>
        </w:rPr>
        <w:t>discussed and input provided by all members to improve areas.</w:t>
      </w:r>
    </w:p>
    <w:p w14:paraId="657793B2" w14:textId="77777777" w:rsidR="0081070B" w:rsidRPr="00366647" w:rsidRDefault="0081070B" w:rsidP="007170E7">
      <w:pPr>
        <w:jc w:val="both"/>
        <w:rPr>
          <w:b/>
          <w:sz w:val="24"/>
          <w:szCs w:val="24"/>
        </w:rPr>
      </w:pPr>
      <w:r w:rsidRPr="00366647">
        <w:rPr>
          <w:b/>
          <w:sz w:val="24"/>
          <w:szCs w:val="24"/>
        </w:rPr>
        <w:t>Agenda Items:</w:t>
      </w:r>
    </w:p>
    <w:p w14:paraId="376A0C60" w14:textId="77777777" w:rsidR="0081070B" w:rsidRDefault="0081070B" w:rsidP="007170E7">
      <w:pPr>
        <w:pStyle w:val="ListParagraph"/>
        <w:numPr>
          <w:ilvl w:val="0"/>
          <w:numId w:val="1"/>
        </w:numPr>
        <w:jc w:val="both"/>
        <w:rPr>
          <w:sz w:val="24"/>
          <w:szCs w:val="24"/>
        </w:rPr>
      </w:pPr>
      <w:r>
        <w:rPr>
          <w:sz w:val="24"/>
          <w:szCs w:val="24"/>
        </w:rPr>
        <w:t>Introductions</w:t>
      </w:r>
    </w:p>
    <w:p w14:paraId="7A698A40" w14:textId="77777777" w:rsidR="0081070B" w:rsidRDefault="0081070B" w:rsidP="007170E7">
      <w:pPr>
        <w:pStyle w:val="ListParagraph"/>
        <w:numPr>
          <w:ilvl w:val="0"/>
          <w:numId w:val="1"/>
        </w:numPr>
        <w:jc w:val="both"/>
        <w:rPr>
          <w:sz w:val="24"/>
          <w:szCs w:val="24"/>
        </w:rPr>
      </w:pPr>
      <w:r>
        <w:rPr>
          <w:sz w:val="24"/>
          <w:szCs w:val="24"/>
        </w:rPr>
        <w:t>SZ handed out lea</w:t>
      </w:r>
      <w:r w:rsidR="00B570BC">
        <w:rPr>
          <w:sz w:val="24"/>
          <w:szCs w:val="24"/>
        </w:rPr>
        <w:t xml:space="preserve">flets explaining purpose of PPG </w:t>
      </w:r>
      <w:r>
        <w:rPr>
          <w:sz w:val="24"/>
          <w:szCs w:val="24"/>
        </w:rPr>
        <w:t>and reason for meetings</w:t>
      </w:r>
    </w:p>
    <w:p w14:paraId="3DE9AF1D" w14:textId="77777777" w:rsidR="0081070B" w:rsidRDefault="0081070B" w:rsidP="007170E7">
      <w:pPr>
        <w:pStyle w:val="ListParagraph"/>
        <w:numPr>
          <w:ilvl w:val="0"/>
          <w:numId w:val="1"/>
        </w:numPr>
        <w:jc w:val="both"/>
        <w:rPr>
          <w:sz w:val="24"/>
          <w:szCs w:val="24"/>
        </w:rPr>
      </w:pPr>
      <w:r>
        <w:rPr>
          <w:sz w:val="24"/>
          <w:szCs w:val="24"/>
        </w:rPr>
        <w:t>Members happy for their names to be displayed in reception and SZ asked them to promote this meeting and inv</w:t>
      </w:r>
      <w:r w:rsidR="00B570BC">
        <w:rPr>
          <w:sz w:val="24"/>
          <w:szCs w:val="24"/>
        </w:rPr>
        <w:t>ite new members to the meeting</w:t>
      </w:r>
    </w:p>
    <w:p w14:paraId="48EFBABC" w14:textId="77777777" w:rsidR="00FA226E" w:rsidRDefault="00FA226E" w:rsidP="007170E7">
      <w:pPr>
        <w:pStyle w:val="ListParagraph"/>
        <w:numPr>
          <w:ilvl w:val="0"/>
          <w:numId w:val="1"/>
        </w:numPr>
        <w:jc w:val="both"/>
        <w:rPr>
          <w:sz w:val="24"/>
          <w:szCs w:val="24"/>
        </w:rPr>
      </w:pPr>
      <w:r>
        <w:rPr>
          <w:sz w:val="24"/>
          <w:szCs w:val="24"/>
        </w:rPr>
        <w:t>AccuRx Appointment System</w:t>
      </w:r>
    </w:p>
    <w:p w14:paraId="2FDB97EA" w14:textId="77777777" w:rsidR="00FA226E" w:rsidRDefault="00FA226E" w:rsidP="007170E7">
      <w:pPr>
        <w:pStyle w:val="ListParagraph"/>
        <w:numPr>
          <w:ilvl w:val="0"/>
          <w:numId w:val="1"/>
        </w:numPr>
        <w:jc w:val="both"/>
        <w:rPr>
          <w:sz w:val="24"/>
          <w:szCs w:val="24"/>
        </w:rPr>
      </w:pPr>
      <w:r>
        <w:rPr>
          <w:sz w:val="24"/>
          <w:szCs w:val="24"/>
        </w:rPr>
        <w:t>Access to Appointments + Service</w:t>
      </w:r>
    </w:p>
    <w:p w14:paraId="165FA8C7" w14:textId="77777777" w:rsidR="00FA226E" w:rsidRDefault="00FA226E" w:rsidP="007170E7">
      <w:pPr>
        <w:pStyle w:val="ListParagraph"/>
        <w:numPr>
          <w:ilvl w:val="0"/>
          <w:numId w:val="1"/>
        </w:numPr>
        <w:jc w:val="both"/>
        <w:rPr>
          <w:sz w:val="24"/>
          <w:szCs w:val="24"/>
        </w:rPr>
      </w:pPr>
      <w:r>
        <w:rPr>
          <w:sz w:val="24"/>
          <w:szCs w:val="24"/>
        </w:rPr>
        <w:t>Practice Survey</w:t>
      </w:r>
    </w:p>
    <w:p w14:paraId="6EDA99AE" w14:textId="77777777" w:rsidR="0081070B" w:rsidRDefault="0081070B" w:rsidP="007170E7">
      <w:pPr>
        <w:pStyle w:val="ListParagraph"/>
        <w:numPr>
          <w:ilvl w:val="0"/>
          <w:numId w:val="1"/>
        </w:numPr>
        <w:jc w:val="both"/>
        <w:rPr>
          <w:sz w:val="24"/>
          <w:szCs w:val="24"/>
        </w:rPr>
      </w:pPr>
      <w:r>
        <w:rPr>
          <w:sz w:val="24"/>
          <w:szCs w:val="24"/>
        </w:rPr>
        <w:t>General Feedback/AOB</w:t>
      </w:r>
    </w:p>
    <w:p w14:paraId="53469BAD" w14:textId="77777777" w:rsidR="0081070B" w:rsidRPr="0081070B" w:rsidRDefault="0081070B" w:rsidP="007170E7">
      <w:pPr>
        <w:jc w:val="both"/>
        <w:rPr>
          <w:b/>
          <w:sz w:val="24"/>
          <w:szCs w:val="24"/>
        </w:rPr>
      </w:pPr>
      <w:r w:rsidRPr="0081070B">
        <w:rPr>
          <w:b/>
          <w:sz w:val="24"/>
          <w:szCs w:val="24"/>
        </w:rPr>
        <w:lastRenderedPageBreak/>
        <w:t>Introductions:</w:t>
      </w:r>
    </w:p>
    <w:p w14:paraId="56CF123D" w14:textId="77777777" w:rsidR="0081070B" w:rsidRDefault="0081070B" w:rsidP="007170E7">
      <w:pPr>
        <w:jc w:val="both"/>
        <w:rPr>
          <w:sz w:val="24"/>
          <w:szCs w:val="24"/>
        </w:rPr>
      </w:pPr>
      <w:r w:rsidRPr="0081070B">
        <w:rPr>
          <w:sz w:val="24"/>
          <w:szCs w:val="24"/>
        </w:rPr>
        <w:t>Introductions made by SZ. Previous PPG Meeting Minutes agreed &amp; Agenda discussed for today’s meeting.</w:t>
      </w:r>
    </w:p>
    <w:p w14:paraId="60FB988F" w14:textId="77777777" w:rsidR="00FA226E" w:rsidRDefault="00FA226E" w:rsidP="007170E7">
      <w:pPr>
        <w:jc w:val="both"/>
        <w:rPr>
          <w:b/>
          <w:sz w:val="24"/>
          <w:szCs w:val="24"/>
        </w:rPr>
      </w:pPr>
      <w:r w:rsidRPr="00FA226E">
        <w:rPr>
          <w:b/>
          <w:sz w:val="24"/>
          <w:szCs w:val="24"/>
        </w:rPr>
        <w:t>AccuRx Appointment System:</w:t>
      </w:r>
    </w:p>
    <w:p w14:paraId="2F187D18" w14:textId="77777777" w:rsidR="00FA226E" w:rsidRDefault="00FA226E" w:rsidP="007170E7">
      <w:pPr>
        <w:jc w:val="both"/>
        <w:rPr>
          <w:sz w:val="24"/>
          <w:szCs w:val="24"/>
        </w:rPr>
      </w:pPr>
      <w:r>
        <w:rPr>
          <w:sz w:val="24"/>
          <w:szCs w:val="24"/>
        </w:rPr>
        <w:t xml:space="preserve">AccuRx Appointment System was discussed and PPG members were invited to offer their feedback. </w:t>
      </w:r>
    </w:p>
    <w:p w14:paraId="5983BEB6" w14:textId="77777777" w:rsidR="00FA226E" w:rsidRDefault="00FA226E" w:rsidP="007170E7">
      <w:pPr>
        <w:jc w:val="both"/>
        <w:rPr>
          <w:sz w:val="24"/>
          <w:szCs w:val="24"/>
        </w:rPr>
      </w:pPr>
      <w:r>
        <w:rPr>
          <w:sz w:val="24"/>
          <w:szCs w:val="24"/>
        </w:rPr>
        <w:t xml:space="preserve">Patient 3068 agreed that himself + his family have adapted to the AccuRx system and finds it easy to use. Patient 2760 agreed and commented that the system works well. </w:t>
      </w:r>
    </w:p>
    <w:p w14:paraId="2E38206A" w14:textId="77777777" w:rsidR="00B570BC" w:rsidRDefault="00FA226E" w:rsidP="007170E7">
      <w:pPr>
        <w:jc w:val="both"/>
        <w:rPr>
          <w:sz w:val="24"/>
          <w:szCs w:val="24"/>
        </w:rPr>
      </w:pPr>
      <w:r>
        <w:rPr>
          <w:sz w:val="24"/>
          <w:szCs w:val="24"/>
        </w:rPr>
        <w:t>Members agreed that based on their experiences, they get a response from the Practice either the same day or the next.</w:t>
      </w:r>
    </w:p>
    <w:p w14:paraId="3A40433F" w14:textId="77777777" w:rsidR="00B570BC" w:rsidRPr="00FA226E" w:rsidRDefault="00B570BC" w:rsidP="007170E7">
      <w:pPr>
        <w:jc w:val="both"/>
        <w:rPr>
          <w:sz w:val="24"/>
          <w:szCs w:val="24"/>
        </w:rPr>
      </w:pPr>
      <w:r>
        <w:rPr>
          <w:sz w:val="24"/>
          <w:szCs w:val="24"/>
        </w:rPr>
        <w:t>Patient 5072 commented that the appointment system works very well for himself and his family. He further explained he has no issues when requesting appointments and staff are always very helpful.</w:t>
      </w:r>
    </w:p>
    <w:p w14:paraId="4E609F54" w14:textId="77777777" w:rsidR="00FA226E" w:rsidRDefault="00FA226E" w:rsidP="007170E7">
      <w:pPr>
        <w:jc w:val="both"/>
        <w:rPr>
          <w:b/>
          <w:sz w:val="24"/>
          <w:szCs w:val="24"/>
        </w:rPr>
      </w:pPr>
      <w:r>
        <w:rPr>
          <w:b/>
          <w:sz w:val="24"/>
          <w:szCs w:val="24"/>
        </w:rPr>
        <w:t>Access</w:t>
      </w:r>
      <w:r w:rsidRPr="00FA226E">
        <w:rPr>
          <w:b/>
          <w:sz w:val="24"/>
          <w:szCs w:val="24"/>
        </w:rPr>
        <w:t>:</w:t>
      </w:r>
    </w:p>
    <w:p w14:paraId="6BCD3261" w14:textId="77777777" w:rsidR="00FA226E" w:rsidRDefault="00B570BC" w:rsidP="007170E7">
      <w:pPr>
        <w:jc w:val="both"/>
        <w:rPr>
          <w:sz w:val="24"/>
          <w:szCs w:val="24"/>
        </w:rPr>
      </w:pPr>
      <w:r>
        <w:rPr>
          <w:sz w:val="24"/>
          <w:szCs w:val="24"/>
        </w:rPr>
        <w:t>Appointment access was discussed with members.</w:t>
      </w:r>
      <w:r w:rsidR="00FA226E">
        <w:rPr>
          <w:sz w:val="24"/>
          <w:szCs w:val="24"/>
        </w:rPr>
        <w:t xml:space="preserve"> It was discussed that we have a range of appointments available within the Practice and appointments may be booked with clinicians such as Clinical Pharmacists, Paramedic Practitioners </w:t>
      </w:r>
      <w:r>
        <w:rPr>
          <w:sz w:val="24"/>
          <w:szCs w:val="24"/>
        </w:rPr>
        <w:t>etc.</w:t>
      </w:r>
      <w:r w:rsidR="00FA226E">
        <w:rPr>
          <w:sz w:val="24"/>
          <w:szCs w:val="24"/>
        </w:rPr>
        <w:t xml:space="preserve"> to free up GP appointments to those</w:t>
      </w:r>
      <w:r w:rsidR="00A46C73">
        <w:rPr>
          <w:sz w:val="24"/>
          <w:szCs w:val="24"/>
        </w:rPr>
        <w:t xml:space="preserve"> patients that really need them</w:t>
      </w:r>
    </w:p>
    <w:p w14:paraId="3A129D6A" w14:textId="77777777" w:rsidR="00A46C73" w:rsidRDefault="00A46C73" w:rsidP="007170E7">
      <w:pPr>
        <w:jc w:val="both"/>
        <w:rPr>
          <w:sz w:val="24"/>
          <w:szCs w:val="24"/>
        </w:rPr>
      </w:pPr>
      <w:r>
        <w:rPr>
          <w:sz w:val="24"/>
          <w:szCs w:val="24"/>
        </w:rPr>
        <w:t>Patient 5072 suggested that we add names and roles of Clinical Staff to Practice Website so patients can familiarise themselves with who they will be seeing. AL agreed to make these changes and this was done 06.05.2025.</w:t>
      </w:r>
    </w:p>
    <w:p w14:paraId="772DADD1" w14:textId="77777777" w:rsidR="00FA226E" w:rsidRDefault="00FA226E" w:rsidP="007170E7">
      <w:pPr>
        <w:jc w:val="both"/>
        <w:rPr>
          <w:sz w:val="24"/>
          <w:szCs w:val="24"/>
        </w:rPr>
      </w:pPr>
      <w:r>
        <w:rPr>
          <w:sz w:val="24"/>
          <w:szCs w:val="24"/>
        </w:rPr>
        <w:t>A range of appointments are available with Clinical Pharmacists, Paramedic Practitioners, Advanced Nurses etc. and are booked according to the patient query and what they need. AL used the example of a patient presenting with UTI symptoms. If this patient meets specific criteria, they can be referred to Pharmacy First for an assessment or can be booked with a Paramedic Practitioner at the Practice for an assessment.</w:t>
      </w:r>
    </w:p>
    <w:p w14:paraId="2E72219D" w14:textId="77777777" w:rsidR="007170E7" w:rsidRDefault="007170E7" w:rsidP="007170E7">
      <w:pPr>
        <w:jc w:val="both"/>
        <w:rPr>
          <w:sz w:val="24"/>
          <w:szCs w:val="24"/>
        </w:rPr>
      </w:pPr>
      <w:r>
        <w:rPr>
          <w:sz w:val="24"/>
          <w:szCs w:val="24"/>
        </w:rPr>
        <w:t>SZ explained the Extended Hours Service we hold at Forrester Street Surgery and Little London Surgery Monday to Friday evenings and Saturdays. The appointment booking process was discussed.</w:t>
      </w:r>
    </w:p>
    <w:p w14:paraId="6B805315" w14:textId="77777777" w:rsidR="007170E7" w:rsidRDefault="007170E7" w:rsidP="007170E7">
      <w:pPr>
        <w:jc w:val="both"/>
        <w:rPr>
          <w:b/>
          <w:sz w:val="24"/>
          <w:szCs w:val="24"/>
        </w:rPr>
      </w:pPr>
      <w:r>
        <w:rPr>
          <w:b/>
          <w:sz w:val="24"/>
          <w:szCs w:val="24"/>
        </w:rPr>
        <w:lastRenderedPageBreak/>
        <w:t xml:space="preserve">Practice Survey: </w:t>
      </w:r>
    </w:p>
    <w:p w14:paraId="35003EAC" w14:textId="77777777" w:rsidR="007170E7" w:rsidRDefault="007170E7" w:rsidP="007170E7">
      <w:pPr>
        <w:jc w:val="both"/>
        <w:rPr>
          <w:sz w:val="24"/>
          <w:szCs w:val="24"/>
        </w:rPr>
      </w:pPr>
      <w:r>
        <w:rPr>
          <w:sz w:val="24"/>
          <w:szCs w:val="24"/>
        </w:rPr>
        <w:t xml:space="preserve">We have put together a Practice Survey to request general feedback from patients about the service. These are displayed in Reception and patients will be invited to complete the survey following their appointment. </w:t>
      </w:r>
    </w:p>
    <w:p w14:paraId="657111A4" w14:textId="77777777" w:rsidR="00957684" w:rsidRDefault="007170E7" w:rsidP="007170E7">
      <w:pPr>
        <w:jc w:val="both"/>
        <w:rPr>
          <w:sz w:val="24"/>
          <w:szCs w:val="24"/>
        </w:rPr>
      </w:pPr>
      <w:r>
        <w:rPr>
          <w:sz w:val="24"/>
          <w:szCs w:val="24"/>
        </w:rPr>
        <w:t>SZ went through the survey with PPG members and invited them to complete them after the meeting.</w:t>
      </w:r>
    </w:p>
    <w:p w14:paraId="3DBEB385" w14:textId="77777777" w:rsidR="00957684" w:rsidRDefault="00957684" w:rsidP="007170E7">
      <w:pPr>
        <w:jc w:val="both"/>
        <w:rPr>
          <w:sz w:val="24"/>
          <w:szCs w:val="24"/>
        </w:rPr>
      </w:pPr>
      <w:r>
        <w:rPr>
          <w:sz w:val="24"/>
          <w:szCs w:val="24"/>
        </w:rPr>
        <w:t>Happy for members to support the practice by coming in and encouraging and helping patients to complete the survey.</w:t>
      </w:r>
    </w:p>
    <w:p w14:paraId="57F9C138" w14:textId="77777777" w:rsidR="007170E7" w:rsidRDefault="007170E7" w:rsidP="007170E7">
      <w:pPr>
        <w:jc w:val="both"/>
        <w:rPr>
          <w:b/>
          <w:sz w:val="24"/>
          <w:szCs w:val="24"/>
        </w:rPr>
      </w:pPr>
      <w:r>
        <w:rPr>
          <w:b/>
          <w:sz w:val="24"/>
          <w:szCs w:val="24"/>
        </w:rPr>
        <w:t>General Feedback/AOB:</w:t>
      </w:r>
    </w:p>
    <w:p w14:paraId="23765B43" w14:textId="77777777" w:rsidR="007170E7" w:rsidRDefault="007170E7" w:rsidP="007170E7">
      <w:pPr>
        <w:jc w:val="both"/>
        <w:rPr>
          <w:sz w:val="24"/>
          <w:szCs w:val="24"/>
        </w:rPr>
      </w:pPr>
      <w:r>
        <w:rPr>
          <w:sz w:val="24"/>
          <w:szCs w:val="24"/>
        </w:rPr>
        <w:t xml:space="preserve">Patient 5072 was very grateful for the help and support received by GP’s and Reception staff whenever he or his family attend the Practice. He added that Reception Staff are helpful both over the phone and in person &amp; always go above and beyond. </w:t>
      </w:r>
    </w:p>
    <w:p w14:paraId="0E97CB9F" w14:textId="77777777" w:rsidR="00957684" w:rsidRDefault="00957684" w:rsidP="007170E7">
      <w:pPr>
        <w:jc w:val="both"/>
        <w:rPr>
          <w:sz w:val="24"/>
          <w:szCs w:val="24"/>
        </w:rPr>
      </w:pPr>
      <w:r>
        <w:rPr>
          <w:sz w:val="24"/>
          <w:szCs w:val="24"/>
        </w:rPr>
        <w:t>Patient spoke about his experiences when he was diagnosed with a serious condition. He was extremely grateful for the support and guidance the practice gave to him and his family during this time of his life.</w:t>
      </w:r>
    </w:p>
    <w:p w14:paraId="706B41AA" w14:textId="77777777" w:rsidR="00A46C73" w:rsidRPr="007170E7" w:rsidRDefault="00A46C73" w:rsidP="007170E7">
      <w:pPr>
        <w:jc w:val="both"/>
        <w:rPr>
          <w:sz w:val="24"/>
          <w:szCs w:val="24"/>
        </w:rPr>
      </w:pPr>
    </w:p>
    <w:p w14:paraId="5DC30BB8" w14:textId="77777777" w:rsidR="00FA226E" w:rsidRPr="00FA226E" w:rsidRDefault="00FA226E" w:rsidP="007170E7">
      <w:pPr>
        <w:jc w:val="both"/>
        <w:rPr>
          <w:sz w:val="24"/>
          <w:szCs w:val="24"/>
        </w:rPr>
      </w:pPr>
    </w:p>
    <w:p w14:paraId="1EA58084" w14:textId="77777777" w:rsidR="00FA226E" w:rsidRPr="00FA226E" w:rsidRDefault="00FA226E" w:rsidP="007170E7">
      <w:pPr>
        <w:jc w:val="both"/>
        <w:rPr>
          <w:sz w:val="24"/>
          <w:szCs w:val="24"/>
        </w:rPr>
      </w:pPr>
    </w:p>
    <w:p w14:paraId="4E40064B" w14:textId="77777777" w:rsidR="00FA226E" w:rsidRPr="0081070B" w:rsidRDefault="00FA226E" w:rsidP="007170E7">
      <w:pPr>
        <w:jc w:val="both"/>
        <w:rPr>
          <w:sz w:val="24"/>
          <w:szCs w:val="24"/>
        </w:rPr>
      </w:pPr>
    </w:p>
    <w:p w14:paraId="093E49E2" w14:textId="77777777" w:rsidR="0081070B" w:rsidRPr="0081070B" w:rsidRDefault="0081070B" w:rsidP="007170E7">
      <w:pPr>
        <w:jc w:val="both"/>
        <w:rPr>
          <w:b/>
          <w:sz w:val="24"/>
          <w:szCs w:val="24"/>
        </w:rPr>
      </w:pPr>
    </w:p>
    <w:p w14:paraId="35A52663" w14:textId="77777777" w:rsidR="00544410" w:rsidRDefault="00544410" w:rsidP="007170E7">
      <w:pPr>
        <w:jc w:val="both"/>
        <w:rPr>
          <w:b/>
          <w:sz w:val="28"/>
          <w:szCs w:val="28"/>
          <w:u w:val="single"/>
        </w:rPr>
      </w:pPr>
    </w:p>
    <w:p w14:paraId="1BBE8227" w14:textId="77777777" w:rsidR="00CD5FD8" w:rsidRPr="00CD5FD8" w:rsidRDefault="00CD5FD8" w:rsidP="007170E7">
      <w:pPr>
        <w:jc w:val="both"/>
        <w:rPr>
          <w:sz w:val="28"/>
          <w:szCs w:val="28"/>
        </w:rPr>
      </w:pPr>
    </w:p>
    <w:p w14:paraId="7693D201" w14:textId="77777777" w:rsidR="00DA0880" w:rsidRDefault="00DA0880" w:rsidP="007170E7">
      <w:pPr>
        <w:jc w:val="both"/>
        <w:rPr>
          <w:sz w:val="28"/>
          <w:szCs w:val="28"/>
        </w:rPr>
      </w:pPr>
    </w:p>
    <w:p w14:paraId="1FEC6747" w14:textId="77777777" w:rsidR="00D74437" w:rsidRDefault="00D74437" w:rsidP="007170E7">
      <w:pPr>
        <w:jc w:val="both"/>
        <w:rPr>
          <w:sz w:val="28"/>
          <w:szCs w:val="28"/>
        </w:rPr>
      </w:pPr>
    </w:p>
    <w:p w14:paraId="4B42CC75" w14:textId="77777777" w:rsidR="00D74437" w:rsidRDefault="00D74437" w:rsidP="007170E7">
      <w:pPr>
        <w:jc w:val="both"/>
        <w:rPr>
          <w:sz w:val="28"/>
          <w:szCs w:val="28"/>
        </w:rPr>
      </w:pPr>
    </w:p>
    <w:p w14:paraId="5CAA9126" w14:textId="77777777" w:rsidR="00CD5FD8" w:rsidRDefault="00CD5FD8" w:rsidP="007170E7">
      <w:pPr>
        <w:jc w:val="both"/>
        <w:rPr>
          <w:sz w:val="28"/>
          <w:szCs w:val="28"/>
        </w:rPr>
      </w:pPr>
    </w:p>
    <w:p w14:paraId="168F472F" w14:textId="77777777" w:rsidR="00CD5FD8" w:rsidRPr="00CD5FD8" w:rsidRDefault="00CD5FD8" w:rsidP="007170E7">
      <w:pPr>
        <w:jc w:val="both"/>
        <w:rPr>
          <w:sz w:val="24"/>
          <w:szCs w:val="24"/>
        </w:rPr>
      </w:pPr>
    </w:p>
    <w:p w14:paraId="11AA8A87" w14:textId="77777777" w:rsidR="00D71A81" w:rsidRPr="00D71A81" w:rsidRDefault="00D71A81" w:rsidP="007170E7">
      <w:pPr>
        <w:jc w:val="both"/>
        <w:rPr>
          <w:b/>
          <w:sz w:val="24"/>
          <w:szCs w:val="24"/>
        </w:rPr>
      </w:pPr>
    </w:p>
    <w:tbl>
      <w:tblPr>
        <w:tblW w:w="934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0"/>
      </w:tblGrid>
      <w:tr w:rsidR="00D71A81" w14:paraId="170E062A" w14:textId="77777777" w:rsidTr="00D71A81">
        <w:trPr>
          <w:trHeight w:val="12020"/>
        </w:trPr>
        <w:tc>
          <w:tcPr>
            <w:tcW w:w="9340" w:type="dxa"/>
          </w:tcPr>
          <w:p w14:paraId="56911636" w14:textId="77777777" w:rsidR="00D71A81" w:rsidRDefault="00D71A81" w:rsidP="007170E7">
            <w:pPr>
              <w:jc w:val="both"/>
            </w:pPr>
          </w:p>
        </w:tc>
      </w:tr>
    </w:tbl>
    <w:p w14:paraId="100F25FE" w14:textId="77777777" w:rsidR="00396D19" w:rsidRDefault="00396D19"/>
    <w:sectPr w:rsidR="00396D1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EF643" w14:textId="77777777" w:rsidR="009E0847" w:rsidRDefault="009E0847" w:rsidP="00D71A81">
      <w:pPr>
        <w:spacing w:after="0" w:line="240" w:lineRule="auto"/>
      </w:pPr>
      <w:r>
        <w:separator/>
      </w:r>
    </w:p>
  </w:endnote>
  <w:endnote w:type="continuationSeparator" w:id="0">
    <w:p w14:paraId="13BA499F" w14:textId="77777777" w:rsidR="009E0847" w:rsidRDefault="009E0847" w:rsidP="00D7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129786"/>
      <w:docPartObj>
        <w:docPartGallery w:val="Page Numbers (Bottom of Page)"/>
        <w:docPartUnique/>
      </w:docPartObj>
    </w:sdtPr>
    <w:sdtEndPr>
      <w:rPr>
        <w:noProof/>
      </w:rPr>
    </w:sdtEndPr>
    <w:sdtContent>
      <w:p w14:paraId="20D63D90" w14:textId="77777777" w:rsidR="00DA0880" w:rsidRDefault="00DA0880">
        <w:pPr>
          <w:pStyle w:val="Footer"/>
          <w:jc w:val="right"/>
        </w:pPr>
        <w:r>
          <w:fldChar w:fldCharType="begin"/>
        </w:r>
        <w:r>
          <w:instrText xml:space="preserve"> PAGE   \* MERGEFORMAT </w:instrText>
        </w:r>
        <w:r>
          <w:fldChar w:fldCharType="separate"/>
        </w:r>
        <w:r w:rsidR="00A46C73">
          <w:rPr>
            <w:noProof/>
          </w:rPr>
          <w:t>6</w:t>
        </w:r>
        <w:r>
          <w:rPr>
            <w:noProof/>
          </w:rPr>
          <w:fldChar w:fldCharType="end"/>
        </w:r>
      </w:p>
    </w:sdtContent>
  </w:sdt>
  <w:p w14:paraId="560486AB" w14:textId="77777777" w:rsidR="00DA0880" w:rsidRDefault="00DA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EDCFB" w14:textId="77777777" w:rsidR="009E0847" w:rsidRDefault="009E0847" w:rsidP="00D71A81">
      <w:pPr>
        <w:spacing w:after="0" w:line="240" w:lineRule="auto"/>
      </w:pPr>
      <w:r>
        <w:separator/>
      </w:r>
    </w:p>
  </w:footnote>
  <w:footnote w:type="continuationSeparator" w:id="0">
    <w:p w14:paraId="5BA471B2" w14:textId="77777777" w:rsidR="009E0847" w:rsidRDefault="009E0847" w:rsidP="00D71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2D92" w14:textId="77777777" w:rsidR="00D71A81" w:rsidRPr="00CD5FD8" w:rsidRDefault="00B27E72" w:rsidP="00D71A81">
    <w:pPr>
      <w:pStyle w:val="Header"/>
      <w:jc w:val="center"/>
      <w:rPr>
        <w:b/>
        <w:sz w:val="28"/>
        <w:szCs w:val="28"/>
        <w:u w:val="single"/>
      </w:rPr>
    </w:pPr>
    <w:r>
      <w:rPr>
        <w:b/>
        <w:sz w:val="28"/>
        <w:szCs w:val="28"/>
        <w:u w:val="single"/>
      </w:rPr>
      <w:t>Ambar Medical Centre/ Lower Farm Health Centre</w:t>
    </w:r>
  </w:p>
  <w:p w14:paraId="606B2BB4" w14:textId="77777777" w:rsidR="001D31FC" w:rsidRDefault="00D71A81" w:rsidP="00544410">
    <w:pPr>
      <w:pStyle w:val="Header"/>
      <w:jc w:val="center"/>
      <w:rPr>
        <w:b/>
        <w:sz w:val="28"/>
        <w:szCs w:val="28"/>
        <w:u w:val="single"/>
      </w:rPr>
    </w:pPr>
    <w:r w:rsidRPr="00CD5FD8">
      <w:rPr>
        <w:b/>
        <w:sz w:val="28"/>
        <w:szCs w:val="28"/>
        <w:u w:val="single"/>
      </w:rPr>
      <w:t xml:space="preserve">Date: </w:t>
    </w:r>
  </w:p>
  <w:p w14:paraId="0A78875D" w14:textId="77777777" w:rsidR="00D71A81" w:rsidRPr="00CD5FD8" w:rsidRDefault="00D71A81" w:rsidP="00544410">
    <w:pPr>
      <w:pStyle w:val="Header"/>
      <w:jc w:val="center"/>
      <w:rPr>
        <w:b/>
        <w:sz w:val="28"/>
        <w:szCs w:val="28"/>
        <w:u w:val="single"/>
      </w:rPr>
    </w:pPr>
    <w:r w:rsidRPr="00CD5FD8">
      <w:rPr>
        <w:b/>
        <w:sz w:val="28"/>
        <w:szCs w:val="28"/>
        <w:u w:val="single"/>
      </w:rPr>
      <w:t xml:space="preserve">Location: </w:t>
    </w:r>
    <w:r w:rsidR="00B27E72">
      <w:rPr>
        <w:b/>
        <w:sz w:val="28"/>
        <w:szCs w:val="28"/>
        <w:u w:val="single"/>
      </w:rPr>
      <w:t>Ambar Medical Centre</w:t>
    </w:r>
  </w:p>
  <w:p w14:paraId="4CEDAEA3" w14:textId="77777777" w:rsidR="00D71A81" w:rsidRPr="00CD5FD8" w:rsidRDefault="00D71A81" w:rsidP="00D71A81">
    <w:pPr>
      <w:pStyle w:val="Header"/>
      <w:jc w:val="center"/>
      <w:rPr>
        <w:b/>
        <w:sz w:val="28"/>
        <w:szCs w:val="28"/>
        <w:u w:val="single"/>
      </w:rPr>
    </w:pPr>
  </w:p>
  <w:p w14:paraId="5551715D" w14:textId="77777777" w:rsidR="00D71A81" w:rsidRPr="00CD5FD8" w:rsidRDefault="00D71A81" w:rsidP="00D71A81">
    <w:pPr>
      <w:pStyle w:val="Header"/>
      <w:jc w:val="center"/>
      <w:rPr>
        <w:b/>
        <w:sz w:val="28"/>
        <w:szCs w:val="28"/>
        <w:u w:val="single"/>
      </w:rPr>
    </w:pPr>
    <w:r w:rsidRPr="00CD5FD8">
      <w:rPr>
        <w:b/>
        <w:sz w:val="28"/>
        <w:szCs w:val="28"/>
        <w:u w:val="single"/>
      </w:rPr>
      <w:t xml:space="preserve">Meeting Minutes by </w:t>
    </w:r>
    <w:r w:rsidR="00627081">
      <w:rPr>
        <w:b/>
        <w:sz w:val="28"/>
        <w:szCs w:val="28"/>
        <w:u w:val="single"/>
      </w:rPr>
      <w:t>Shamraze Zeb</w:t>
    </w:r>
  </w:p>
  <w:p w14:paraId="3076E7EF" w14:textId="77777777" w:rsidR="00D71A81" w:rsidRDefault="00D71A81" w:rsidP="00D71A81">
    <w:pPr>
      <w:pStyle w:val="Header"/>
      <w:rPr>
        <w:b/>
        <w:sz w:val="24"/>
        <w:szCs w:val="24"/>
        <w:u w:val="single"/>
      </w:rPr>
    </w:pPr>
  </w:p>
  <w:p w14:paraId="5CAC8BEC" w14:textId="77777777" w:rsidR="00D71A81" w:rsidRDefault="00D71A81" w:rsidP="00D71A81">
    <w:pPr>
      <w:pStyle w:val="Header"/>
      <w:jc w:val="center"/>
      <w:rPr>
        <w:b/>
        <w:sz w:val="24"/>
        <w:szCs w:val="24"/>
        <w:u w:val="single"/>
      </w:rPr>
    </w:pPr>
  </w:p>
  <w:p w14:paraId="6280BD3D" w14:textId="77777777" w:rsidR="00D71A81" w:rsidRPr="00D71A81" w:rsidRDefault="00D71A81" w:rsidP="00D71A81">
    <w:pPr>
      <w:pStyle w:val="Header"/>
      <w:jc w:val="center"/>
      <w:rPr>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E01B1"/>
    <w:multiLevelType w:val="hybridMultilevel"/>
    <w:tmpl w:val="A944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05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81"/>
    <w:rsid w:val="00166EF8"/>
    <w:rsid w:val="001D31FC"/>
    <w:rsid w:val="001E03DE"/>
    <w:rsid w:val="001F70E6"/>
    <w:rsid w:val="00396D19"/>
    <w:rsid w:val="00484D7F"/>
    <w:rsid w:val="00544410"/>
    <w:rsid w:val="005B523B"/>
    <w:rsid w:val="005D0638"/>
    <w:rsid w:val="00627081"/>
    <w:rsid w:val="00707C88"/>
    <w:rsid w:val="007106F2"/>
    <w:rsid w:val="007170E7"/>
    <w:rsid w:val="00726AE4"/>
    <w:rsid w:val="00772EE6"/>
    <w:rsid w:val="00796E4A"/>
    <w:rsid w:val="0081070B"/>
    <w:rsid w:val="00833D97"/>
    <w:rsid w:val="00957684"/>
    <w:rsid w:val="00992D99"/>
    <w:rsid w:val="009C06B1"/>
    <w:rsid w:val="009C1B97"/>
    <w:rsid w:val="009E0847"/>
    <w:rsid w:val="00A46C73"/>
    <w:rsid w:val="00AE319C"/>
    <w:rsid w:val="00B27E72"/>
    <w:rsid w:val="00B56F99"/>
    <w:rsid w:val="00B570BC"/>
    <w:rsid w:val="00C21115"/>
    <w:rsid w:val="00C5452A"/>
    <w:rsid w:val="00CD5FD8"/>
    <w:rsid w:val="00D3197A"/>
    <w:rsid w:val="00D71A81"/>
    <w:rsid w:val="00D74437"/>
    <w:rsid w:val="00DA0880"/>
    <w:rsid w:val="00DE613C"/>
    <w:rsid w:val="00EC32C7"/>
    <w:rsid w:val="00FA2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B515C"/>
  <w15:docId w15:val="{23AB0DA1-66EC-4A4C-BAAF-CAA6F24F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A81"/>
  </w:style>
  <w:style w:type="paragraph" w:styleId="Footer">
    <w:name w:val="footer"/>
    <w:basedOn w:val="Normal"/>
    <w:link w:val="FooterChar"/>
    <w:uiPriority w:val="99"/>
    <w:unhideWhenUsed/>
    <w:rsid w:val="00D7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A81"/>
  </w:style>
  <w:style w:type="table" w:styleId="TableGrid">
    <w:name w:val="Table Grid"/>
    <w:basedOn w:val="TableNormal"/>
    <w:uiPriority w:val="59"/>
    <w:rsid w:val="00D71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1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7A"/>
    <w:rPr>
      <w:rFonts w:ascii="Tahoma" w:hAnsi="Tahoma" w:cs="Tahoma"/>
      <w:sz w:val="16"/>
      <w:szCs w:val="16"/>
    </w:rPr>
  </w:style>
  <w:style w:type="paragraph" w:styleId="ListParagraph">
    <w:name w:val="List Paragraph"/>
    <w:basedOn w:val="Normal"/>
    <w:uiPriority w:val="34"/>
    <w:qFormat/>
    <w:rsid w:val="00810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D86E6-BF44-419F-AB3C-2ADB8213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Murphy (05Y) Walsall CCG</dc:creator>
  <cp:keywords/>
  <dc:description/>
  <cp:lastModifiedBy>Katy Morson</cp:lastModifiedBy>
  <cp:revision>2</cp:revision>
  <cp:lastPrinted>2014-07-02T16:54:00Z</cp:lastPrinted>
  <dcterms:created xsi:type="dcterms:W3CDTF">2025-05-06T12:16:00Z</dcterms:created>
  <dcterms:modified xsi:type="dcterms:W3CDTF">2025-05-06T12:16:00Z</dcterms:modified>
</cp:coreProperties>
</file>